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4AC" w:rsidRDefault="00C478AB" w:rsidP="0079183E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6A48E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857875" cy="9029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</w:p>
    <w:p w:rsidR="003104AC" w:rsidRDefault="003104AC" w:rsidP="003104AC">
      <w:pPr>
        <w:spacing w:after="0"/>
        <w:jc w:val="center"/>
      </w:pPr>
    </w:p>
    <w:p w:rsidR="003104AC" w:rsidRDefault="003104AC" w:rsidP="0079183E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  <w:r w:rsidR="00E624B6">
        <w:rPr>
          <w:rFonts w:ascii="Times New Roman" w:eastAsia="Times New Roman" w:hAnsi="Times New Roman" w:cs="Times New Roman"/>
          <w:b/>
          <w:bCs/>
          <w:sz w:val="24"/>
          <w:szCs w:val="24"/>
        </w:rPr>
        <w:t>ОГЛАВЛЕНИЕ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4B6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ОБЩЕЕ ПОЛОЖЕНИЕ</w:t>
      </w:r>
      <w:r w:rsidR="00297B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……………………………………………………..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ЗАПИСКА……………………………………………..</w:t>
      </w:r>
      <w:r w:rsidR="003472CE">
        <w:rPr>
          <w:rFonts w:ascii="Times New Roman" w:eastAsia="Times New Roman" w:hAnsi="Times New Roman" w:cs="Times New Roman"/>
          <w:b/>
          <w:bCs/>
          <w:sz w:val="24"/>
          <w:szCs w:val="24"/>
        </w:rPr>
        <w:t>5-6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ЗАДАЧИ</w:t>
      </w:r>
      <w:r w:rsidR="003472C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……………………………………………………………….6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РЕЖИМЫ ЗАНЯТИЙ</w:t>
      </w:r>
      <w:r w:rsidR="003472C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……………………………………………7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  <w:r w:rsidR="003472C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……………………………………………….7-8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СПОСОБЫ ПРОВЕРКИ РЕЗУЛЬТАТИВНОСТИ</w:t>
      </w:r>
      <w:r w:rsidR="003472CE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……………8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ПРОВЕДЕНИЯ ИТОГОВ РЕАЛИЗАЦИИ</w:t>
      </w:r>
      <w:r w:rsidR="00D5181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………………………..8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УЧЕБНО-ТЕМАТИЧЕСКИЙ ПЛАН</w:t>
      </w:r>
      <w:r w:rsidR="00D5181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…………………………………………9-14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</w:t>
      </w:r>
      <w:r w:rsidR="00D5181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……………………..15-16</w:t>
      </w:r>
    </w:p>
    <w:p w:rsidR="00E624B6" w:rsidRDefault="00E624B6" w:rsidP="00E624B6">
      <w:pPr>
        <w:pStyle w:val="a9"/>
        <w:widowControl w:val="0"/>
        <w:numPr>
          <w:ilvl w:val="0"/>
          <w:numId w:val="39"/>
        </w:numPr>
        <w:spacing w:after="120" w:line="36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  <w:r w:rsidR="00D5181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…………………………………………………………………….16</w:t>
      </w: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4B6" w:rsidRDefault="00E624B6" w:rsidP="00E624B6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9183E" w:rsidRPr="0079183E" w:rsidRDefault="003104AC" w:rsidP="0079183E">
      <w:pPr>
        <w:widowControl w:val="0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</w:t>
      </w:r>
      <w:r w:rsidR="00C478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9183E" w:rsidRPr="0079183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79183E" w:rsidRPr="0079183E" w:rsidRDefault="0079183E" w:rsidP="00CA65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83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«Нижнекондратинская основная общеобразовательная школа» Чистопольского муниципального района Республики Татарстан (далее МБОУ «Нижнекондратинская ООШ»</w:t>
      </w:r>
      <w:proofErr w:type="gramStart"/>
      <w:r w:rsidRPr="0079183E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79183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183E" w:rsidRPr="0079183E" w:rsidRDefault="0079183E" w:rsidP="00CA65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183E">
        <w:rPr>
          <w:rFonts w:ascii="Times New Roman" w:eastAsia="Times New Roman" w:hAnsi="Times New Roman" w:cs="Times New Roman"/>
          <w:sz w:val="24"/>
          <w:szCs w:val="24"/>
        </w:rPr>
        <w:t xml:space="preserve">Юридический адрес: 422973, Республика Татарстан, </w:t>
      </w:r>
      <w:proofErr w:type="spellStart"/>
      <w:r w:rsidRPr="0079183E">
        <w:rPr>
          <w:rFonts w:ascii="Times New Roman" w:eastAsia="Times New Roman" w:hAnsi="Times New Roman" w:cs="Times New Roman"/>
          <w:sz w:val="24"/>
          <w:szCs w:val="24"/>
        </w:rPr>
        <w:t>Чистопольский</w:t>
      </w:r>
      <w:proofErr w:type="spellEnd"/>
      <w:r w:rsidRPr="0079183E">
        <w:rPr>
          <w:rFonts w:ascii="Times New Roman" w:eastAsia="Times New Roman" w:hAnsi="Times New Roman" w:cs="Times New Roman"/>
          <w:sz w:val="24"/>
          <w:szCs w:val="24"/>
        </w:rPr>
        <w:t xml:space="preserve"> район, деревня Нижняя Кондрата, ул. 1 Мая, дом 7 .Телефон: 8 (84342) 3- 06-39. </w:t>
      </w:r>
      <w:r w:rsidRPr="007918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E-mail: </w:t>
      </w:r>
      <w:hyperlink r:id="rId9" w:history="1">
        <w:r w:rsidRPr="0079183E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Snk.Ctp@tatar.ru</w:t>
        </w:r>
      </w:hyperlink>
      <w:r w:rsidRPr="0079183E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  <w:lang w:val="en-US"/>
        </w:rPr>
        <w:t xml:space="preserve">                               </w:t>
      </w:r>
      <w:r w:rsidRPr="007918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9183E">
        <w:rPr>
          <w:rFonts w:ascii="Times New Roman" w:eastAsia="Times New Roman" w:hAnsi="Times New Roman" w:cs="Times New Roman"/>
          <w:sz w:val="24"/>
          <w:szCs w:val="24"/>
        </w:rPr>
        <w:t>Сайт</w:t>
      </w:r>
      <w:r w:rsidRPr="007918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9183E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79183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hyperlink r:id="rId10" w:history="1">
        <w:r w:rsidRPr="0079183E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https://edu.tatar.ru/chistopol/nizn-kondr/sch</w:t>
        </w:r>
      </w:hyperlink>
    </w:p>
    <w:p w:rsidR="0079183E" w:rsidRPr="0079183E" w:rsidRDefault="0079183E" w:rsidP="00CA65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83E">
        <w:rPr>
          <w:rFonts w:ascii="Times New Roman" w:eastAsia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3E3ECA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79183E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 далее </w:t>
      </w:r>
      <w:proofErr w:type="gramStart"/>
      <w:r w:rsidR="003E3ECA">
        <w:rPr>
          <w:rFonts w:ascii="Times New Roman" w:eastAsia="Times New Roman" w:hAnsi="Times New Roman" w:cs="Times New Roman"/>
          <w:sz w:val="24"/>
          <w:szCs w:val="24"/>
        </w:rPr>
        <w:t>ДОП</w:t>
      </w:r>
      <w:proofErr w:type="gramEnd"/>
      <w:r w:rsidRPr="0079183E">
        <w:rPr>
          <w:rFonts w:ascii="Times New Roman" w:eastAsia="Times New Roman" w:hAnsi="Times New Roman" w:cs="Times New Roman"/>
          <w:sz w:val="24"/>
          <w:szCs w:val="24"/>
        </w:rPr>
        <w:t>) МБОУ «Нижнекондратинская ООШ»  разработана на основе следующих нормативных документов: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29 декабря 2012года №273-ФЗ «Об образовании в Российской Федерации»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06 октября 2009 г. № 373 «Федеральный государственный образовательный стандарт начального общего образования"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от 26 ноября 2010 г. № 1241 «О внесении изменений в Приказ Министерства образования и науки Российской Федерации от 06 октября 2009 г. № 373»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компонента государственного стандарта общего образования: Приказ МО Российской Федерации № 1089 от 05.03.2004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перечня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учреждениях, на 2014/2015учебный год: Приказ Министерства образования и науки Российской Федерации № 253 от 31.03.2014 «Об утверждении федерального перечня учебников, рекомендуемых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аккредитацию».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№576 от 08 июня 2015 г. «О внесении изменений в Приказ Министерства образования и науки Российской Федерации № 253 от 31.03.2014»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Учебного плана МБОУ «Нижнекондратинская ООШ» на 20</w:t>
      </w:r>
      <w:r w:rsidR="006A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</w:t>
      </w:r>
      <w:r w:rsidR="006A4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учебный год                                                                                                            </w:t>
      </w:r>
      <w:r w:rsidR="00C47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Локальный акт образовательного учреждения (об утверждении структуры рабочей программы).</w:t>
      </w:r>
    </w:p>
    <w:p w:rsidR="003E3ECA" w:rsidRPr="003E3ECA" w:rsidRDefault="003E3ECA" w:rsidP="00CA65A2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Pr="003E3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«Нижнекондратинская ООШ»</w:t>
      </w:r>
    </w:p>
    <w:p w:rsidR="00D231A7" w:rsidRPr="00D81232" w:rsidRDefault="00D231A7" w:rsidP="00D81232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Физкультуре и спорту придается большое общественно – воспитательное значение. Занятия физической культурой и спортом способствуют совершенствованию всех функций организма, укреплению нервной, сердечно </w:t>
      </w:r>
      <w:proofErr w:type="gramStart"/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осудистой, дыхательной систем, </w:t>
      </w:r>
      <w:proofErr w:type="spellStart"/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опорно</w:t>
      </w:r>
      <w:proofErr w:type="spellEnd"/>
      <w:r w:rsidRPr="00D81232">
        <w:rPr>
          <w:rFonts w:ascii="Times New Roman" w:eastAsia="Times New Roman" w:hAnsi="Times New Roman" w:cs="Times New Roman"/>
          <w:sz w:val="24"/>
          <w:szCs w:val="24"/>
          <w:lang w:eastAsia="ru-RU"/>
        </w:rPr>
        <w:t>–двигательного аппарата, повышают сопротивляемость организма человека к неблагоприятным влияниям внешней среды, содействуют повышению общего культурного уровня. Отличительной особенность данной программы  является то, что наряду  с общей  физической подготовкой учащихся,  проведением  занятий по теории спорта, учащиеся будут готовить презентации к своим выступлениям, использовать материалы   из сети Интернет.</w:t>
      </w:r>
    </w:p>
    <w:p w:rsidR="00C478AB" w:rsidRPr="00EB5C8C" w:rsidRDefault="003E3ECA" w:rsidP="00D81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сохранении здоровья. Отсутствие личных приоритетов здоровья способствует </w:t>
      </w: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значительному распространению в детской среде и различных форм разрушительного поведения, в том числе курения, алкоголизма и наркомании. </w:t>
      </w:r>
      <w:proofErr w:type="gramStart"/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Обеспечение занятности детей в свободное от основных занятий в школе  приоритетная задача педагога дополнительного образования.</w:t>
      </w:r>
      <w:proofErr w:type="gramEnd"/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Эта форма занятости есть способ профилактики детей от преступности и вредных привычек. Повышенная двигательная активность – биологическая потребность детей, она необходима им для нормального роста и развития. </w:t>
      </w:r>
    </w:p>
    <w:p w:rsidR="003E3ECA" w:rsidRPr="00EB5C8C" w:rsidRDefault="00C478AB" w:rsidP="00D81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3E3ECA"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Дополнительное образование – это особый мир детства, где ребенок проходит уникальную школу поведения в нестандартных ситуациях. </w:t>
      </w:r>
    </w:p>
    <w:p w:rsidR="003E3ECA" w:rsidRPr="00EB5C8C" w:rsidRDefault="003E3ECA" w:rsidP="00D81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Данная программа является дополнением к программному материалу уроков физической культуры и предполагает развитие качества игры в  баскетбол, волейбол, Образовательная программа “спортивные игры” имеет физкультурно-спортивную направленность, по уровню освоения программа углублённая,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</w:t>
      </w:r>
    </w:p>
    <w:p w:rsidR="003E3ECA" w:rsidRPr="00EB5C8C" w:rsidRDefault="00C478AB" w:rsidP="00D8123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</w:t>
      </w:r>
      <w:r w:rsidR="003E3ECA" w:rsidRPr="00EB5C8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Учебный материал запланирован с учетом: квалификации учителя, наличия необходимого спортивного инвентаря и состояния учебно-материальной базы, желания учащихся.</w:t>
      </w:r>
    </w:p>
    <w:p w:rsidR="003E3ECA" w:rsidRPr="00EB5C8C" w:rsidRDefault="003E3ECA" w:rsidP="00D812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3E3ECA" w:rsidRPr="00EB5C8C" w:rsidRDefault="003E3ECA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C478AB" w:rsidRPr="00EB5C8C" w:rsidRDefault="00C478AB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C478AB" w:rsidRDefault="00C478AB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2E7F17" w:rsidRDefault="002E7F17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6A48E1" w:rsidRDefault="006A48E1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D81232" w:rsidRDefault="00D81232" w:rsidP="0079183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</w:p>
    <w:p w:rsidR="00E624B6" w:rsidRDefault="00C478AB" w:rsidP="00CA6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2E7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                                         </w:t>
      </w:r>
      <w:r w:rsidR="002E7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</w:t>
      </w:r>
      <w:r w:rsidR="0079183E" w:rsidRPr="002E7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ояснительная записка</w:t>
      </w:r>
    </w:p>
    <w:p w:rsidR="001D00DC" w:rsidRPr="00D81232" w:rsidRDefault="0079183E" w:rsidP="00CA6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F7A35" w:rsidRPr="000F7A35">
        <w:rPr>
          <w:rFonts w:ascii="Times New Roman" w:hAnsi="Times New Roman" w:cs="Times New Roman"/>
          <w:color w:val="000000"/>
          <w:sz w:val="24"/>
          <w:szCs w:val="24"/>
        </w:rPr>
        <w:t>Образовательная программа по волейболу направлена на формирование общей культуры обучающихся, на их духовно-нравственное, социальное, личностное и интеллектуальное развитие, развитие творческих способностей, сохранение и укрепление здоровья, повышения уровня знаний в овладении техникой и тактикой волейбола</w:t>
      </w:r>
      <w:r w:rsidR="000F7A3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55E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00DC" w:rsidRPr="00D81232">
        <w:rPr>
          <w:rFonts w:ascii="Times New Roman" w:hAnsi="Times New Roman" w:cs="Times New Roman"/>
          <w:sz w:val="24"/>
          <w:szCs w:val="24"/>
        </w:rPr>
        <w:t>В системе физического воспитания школьников одним из направлений является внеклассная работа. Основу ее составляет организация работы школьной спортивной секции. Данная программа призвана обеспечить направление дополнительного физкультурного образования учащихся общеобразовательного учреждения с использованием способов двигательной деятельности из раздела «</w:t>
      </w:r>
      <w:r w:rsidR="00422227" w:rsidRPr="00D81232">
        <w:rPr>
          <w:rFonts w:ascii="Times New Roman" w:hAnsi="Times New Roman" w:cs="Times New Roman"/>
          <w:sz w:val="24"/>
          <w:szCs w:val="24"/>
        </w:rPr>
        <w:t>волейбол</w:t>
      </w:r>
      <w:r w:rsidR="001D00DC" w:rsidRPr="00D81232">
        <w:rPr>
          <w:rFonts w:ascii="Times New Roman" w:hAnsi="Times New Roman" w:cs="Times New Roman"/>
          <w:sz w:val="24"/>
          <w:szCs w:val="24"/>
        </w:rPr>
        <w:t>».</w:t>
      </w:r>
    </w:p>
    <w:p w:rsidR="0079183E" w:rsidRPr="00422227" w:rsidRDefault="002E7F17" w:rsidP="004222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Волейбол— </w:t>
      </w:r>
      <w:proofErr w:type="gramStart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</w:t>
      </w:r>
      <w:proofErr w:type="gramStart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важное значение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для воспитания дружбы и товарищества, привычки подчинять свои действия интересам коллектива.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</w:t>
      </w:r>
      <w:proofErr w:type="gramStart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Игровая обстановка в волейболе</w:t>
      </w:r>
      <w:r w:rsidR="003E3ECA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меняется быстро. Каждая атака создает новые игровые ситуации. Эти условия приучают волейболистов</w:t>
      </w:r>
      <w:r w:rsidR="003E3ECA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Соревновательный характер игры, самостоятельность тактических</w:t>
      </w:r>
      <w:r w:rsidR="00422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 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 </w:t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особенности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волейбола </w:t>
      </w:r>
      <w:r w:rsidR="003E3ECA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создают благоприятные условия для воспитания у </w:t>
      </w:r>
      <w:proofErr w:type="gramStart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занимающихся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Формируя на основе вышеперечисленного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Теоретическая подготовка юных волейболистов должна включать в себя и вопросы основ знаний, таких как:</w:t>
      </w:r>
      <w:r w:rsidR="004222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79183E" w:rsidRDefault="0079183E" w:rsidP="004222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травматизма, </w:t>
      </w:r>
    </w:p>
    <w:p w:rsidR="00422227" w:rsidRPr="00EB5C8C" w:rsidRDefault="00422227" w:rsidP="004222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занимающихся, их одежда, </w:t>
      </w:r>
    </w:p>
    <w:p w:rsidR="0079183E" w:rsidRPr="00EB5C8C" w:rsidRDefault="0079183E" w:rsidP="004222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игры,</w:t>
      </w:r>
    </w:p>
    <w:p w:rsidR="0079183E" w:rsidRPr="00EB5C8C" w:rsidRDefault="0079183E" w:rsidP="0042222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истории волейбола,</w:t>
      </w:r>
    </w:p>
    <w:p w:rsidR="003E3ECA" w:rsidRPr="00EB5C8C" w:rsidRDefault="0079183E" w:rsidP="00822F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ческие сведения должны сообщаться ученикам в ходе практических занятий в разных частях занятия, в паузах между </w:t>
      </w:r>
      <w:r w:rsidR="00D34670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упражнениями, в перерывах </w:t>
      </w:r>
      <w:r w:rsidR="00D34670" w:rsidRPr="00EB5C8C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EB5C8C">
        <w:rPr>
          <w:rFonts w:ascii="Times New Roman" w:hAnsi="Times New Roman" w:cs="Times New Roman"/>
          <w:sz w:val="24"/>
          <w:szCs w:val="24"/>
        </w:rPr>
        <w:t>играми.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E3ECA" w:rsidRPr="00EB5C8C">
        <w:rPr>
          <w:rFonts w:ascii="Times New Roman" w:eastAsia="Calibri" w:hAnsi="Times New Roman" w:cs="Times New Roman"/>
          <w:i/>
          <w:sz w:val="24"/>
          <w:szCs w:val="24"/>
          <w:u w:val="single"/>
        </w:rPr>
        <w:t>Актуальность</w:t>
      </w:r>
      <w:r w:rsidR="003E3ECA" w:rsidRPr="00EB5C8C">
        <w:rPr>
          <w:rFonts w:ascii="Times New Roman" w:eastAsia="Calibri" w:hAnsi="Times New Roman" w:cs="Times New Roman"/>
          <w:sz w:val="24"/>
          <w:szCs w:val="24"/>
        </w:rPr>
        <w:t xml:space="preserve">  программы:  для современных детей ведущих малоподвижный образ жизни, вовлечение их в различные секции, в условиях агрессивной информационной среды, формирует  позитивную  психологию общения и коллективного взаимодействия. </w:t>
      </w:r>
    </w:p>
    <w:p w:rsidR="003E3ECA" w:rsidRPr="00EB5C8C" w:rsidRDefault="003E3ECA" w:rsidP="00822FB6">
      <w:p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Занятия в кружке, секции способствуют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t>повышению самооценки,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bCs/>
          <w:sz w:val="24"/>
          <w:szCs w:val="24"/>
        </w:rPr>
        <w:t xml:space="preserve"> тренируясь  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</w:t>
      </w:r>
    </w:p>
    <w:p w:rsidR="0079183E" w:rsidRPr="00EB5C8C" w:rsidRDefault="0079183E" w:rsidP="00CA65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lastRenderedPageBreak/>
        <w:t>Педагогическая целесообразность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E7F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«Волейбол</w:t>
      </w:r>
      <w:r w:rsidR="004A0D88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направленная на удовлетворение потребностей в движении, оздоровлении и поддержании функциональности организма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ц</w:t>
      </w:r>
      <w:proofErr w:type="gramEnd"/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ель: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</w:t>
      </w:r>
      <w:proofErr w:type="gramStart"/>
      <w:r w:rsidR="004A0D88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задачи:</w:t>
      </w:r>
    </w:p>
    <w:p w:rsidR="0079183E" w:rsidRPr="00EB5C8C" w:rsidRDefault="0079183E" w:rsidP="0079183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1. Образовательные:</w:t>
      </w:r>
    </w:p>
    <w:p w:rsidR="0079183E" w:rsidRPr="00EB5C8C" w:rsidRDefault="0079183E" w:rsidP="00791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учащихся техническим приемам волейбола</w:t>
      </w:r>
      <w:proofErr w:type="gramStart"/>
      <w:r w:rsidR="004A0D88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79183E" w:rsidRPr="00EB5C8C" w:rsidRDefault="0079183E" w:rsidP="00791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представление об оздоровлении организма и улучшении самочувствия;</w:t>
      </w:r>
    </w:p>
    <w:p w:rsidR="0079183E" w:rsidRPr="00EB5C8C" w:rsidRDefault="0079183E" w:rsidP="00791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необходимых дополнительных знаний и умений в области раздела физической культуры и спорта – спортивные игры (волейбол</w:t>
      </w:r>
      <w:proofErr w:type="gramStart"/>
      <w:r w:rsidR="004A0D88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79183E" w:rsidRPr="00EB5C8C" w:rsidRDefault="0079183E" w:rsidP="00791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учащихся техническим и тактическим приёмам волейбола</w:t>
      </w:r>
      <w:proofErr w:type="gramStart"/>
      <w:r w:rsidR="004A0D88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79183E" w:rsidRPr="00EB5C8C" w:rsidRDefault="0079183E" w:rsidP="0079183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регулировать свою физическую нагрузку.</w:t>
      </w:r>
    </w:p>
    <w:p w:rsidR="0079183E" w:rsidRPr="00EB5C8C" w:rsidRDefault="0079183E" w:rsidP="0079183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2. Развивающие:</w:t>
      </w:r>
    </w:p>
    <w:p w:rsidR="0079183E" w:rsidRPr="00EB5C8C" w:rsidRDefault="0079183E" w:rsidP="00791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координацию движений и основные физические качества.</w:t>
      </w:r>
    </w:p>
    <w:p w:rsidR="0079183E" w:rsidRPr="00EB5C8C" w:rsidRDefault="0079183E" w:rsidP="00791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повышению работоспособности учащихся,</w:t>
      </w:r>
    </w:p>
    <w:p w:rsidR="0079183E" w:rsidRPr="00EB5C8C" w:rsidRDefault="0079183E" w:rsidP="00791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способности,</w:t>
      </w:r>
    </w:p>
    <w:p w:rsidR="0079183E" w:rsidRPr="00EB5C8C" w:rsidRDefault="0079183E" w:rsidP="0079183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навыки самостоятельных занятий физическими упражнениями во время игрового досуга;</w:t>
      </w:r>
    </w:p>
    <w:p w:rsidR="0079183E" w:rsidRPr="00EB5C8C" w:rsidRDefault="0079183E" w:rsidP="0079183E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3. Воспитательные:</w:t>
      </w:r>
    </w:p>
    <w:p w:rsidR="0079183E" w:rsidRPr="00EB5C8C" w:rsidRDefault="0079183E" w:rsidP="007918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коллективизма, взаимопомощи и взаимовыручки;</w:t>
      </w:r>
    </w:p>
    <w:p w:rsidR="0079183E" w:rsidRPr="00EB5C8C" w:rsidRDefault="0079183E" w:rsidP="007918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дисциплинированность;</w:t>
      </w:r>
    </w:p>
    <w:p w:rsidR="0079183E" w:rsidRPr="00EB5C8C" w:rsidRDefault="0079183E" w:rsidP="0079183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снятию стрессов и раздражительности;</w:t>
      </w:r>
    </w:p>
    <w:p w:rsidR="00E548D1" w:rsidRPr="00822FB6" w:rsidRDefault="0079183E" w:rsidP="00CA65A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82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работе в коллективе, подчинять свои действия интересам коллектива в достижении общей цели.</w:t>
      </w:r>
    </w:p>
    <w:p w:rsidR="009937DD" w:rsidRPr="00EB5C8C" w:rsidRDefault="002E7F17" w:rsidP="00CA65A2">
      <w:pP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Отличительные особенности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данной ОП</w:t>
      </w:r>
      <w:proofErr w:type="gramStart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: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рассчитана на более полное изучение, закрепление, совершенствование полученных школьных навыков и расширенное освоение (в отличие от школьного курса) более глубоких приёмов избранного вида спорта в течение </w:t>
      </w:r>
      <w:r w:rsidR="00D518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лет, по следующим разделам: 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Общие основы волейбола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Изучение и обучение основам техники волейбола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 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Изучение и обучение основам тактики игры</w:t>
      </w:r>
      <w:r w:rsidR="0079183E"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 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Основы физической подготовки в волейболе</w:t>
      </w:r>
      <w:proofErr w:type="gramStart"/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   </w:t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Возраст детей, участвующих в реализации данной программы: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коллектив принимаются все желающие, не имеющие медицинских противопоказаний. Программа предназначена для детей 1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-16 лет.</w:t>
      </w:r>
    </w:p>
    <w:p w:rsidR="00822FB6" w:rsidRDefault="0079183E" w:rsidP="009937DD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Занятия проводятся 2 раза в неделю по 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час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ч. в неделю.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Количество часов в год 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72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Формы и режим занятий: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Наполняемость учебной группы по годам обучения: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Группа 1 года обучения комплектуется в количестве не менее 1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человек,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 года обучения</w:t>
      </w:r>
      <w:r w:rsidR="00822F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не менее 12 человек.</w:t>
      </w:r>
    </w:p>
    <w:p w:rsidR="009937DD" w:rsidRPr="00EB5C8C" w:rsidRDefault="00822FB6" w:rsidP="00822FB6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 год</w:t>
      </w:r>
      <w:r w:rsidR="004D02F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обучения- 12 человек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Форма организации детей на занятии</w:t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групповая с организацией индивидуальных форм работы внутри группы, в парах, подгрупповая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Форма проведения занятий</w:t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практическое, комбинированное, соревновательное.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ожидаемые результаты</w:t>
      </w:r>
      <w:proofErr w:type="gramStart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</w:t>
      </w:r>
      <w:proofErr w:type="gramEnd"/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о окончании первого года обучения, учащийся должны: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Знать общие основы волейбола</w:t>
      </w:r>
      <w:proofErr w:type="gramStart"/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End"/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Расширят представление о технических приемах в волейболе;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Научатся правильно распределять свою физическую нагрузку;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Уметь играть по упрощенным правилам игры;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Овладеть понятиями терминологии и жестикуляции;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Получить навыки технической подготовки волейболиста;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Освоить техники перемещений, стоек волейболиста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нападении и в защите;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8.Освоить технику верхних передач;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9.Освоить технику передач снизу;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10.Освоить технику верхнего приема мяча;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11.Освоить технику нижнего приема мяча;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12.Освоить технику подачи мяча снизу;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13.Освоить технику верхней прямой подачи мяча;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14.Освоить технику нападающего удара;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15.Овладеть навыками судейства;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16.Научиться работать в команде, уметь согласовывать свои действия и находить взаимопонимание;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9183E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По окончании второго года обучения, учащиеся должны: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37DD" w:rsidRPr="00EB5C8C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1</w:t>
      </w:r>
      <w:r w:rsidR="009937DD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играть по правилам; </w:t>
      </w:r>
    </w:p>
    <w:p w:rsidR="0079183E" w:rsidRPr="00EB5C8C" w:rsidRDefault="009937DD" w:rsidP="00822FB6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техникой прямой подачи в прыжке;</w:t>
      </w:r>
    </w:p>
    <w:p w:rsidR="0079183E" w:rsidRPr="00EB5C8C" w:rsidRDefault="009937DD" w:rsidP="00822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принимать мяч от сетки;</w:t>
      </w:r>
    </w:p>
    <w:p w:rsidR="0079183E" w:rsidRPr="00EB5C8C" w:rsidRDefault="009937DD" w:rsidP="00822F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контр - атакующим действиям в волейболе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CA65A2" w:rsidRDefault="0079183E" w:rsidP="00094E4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Знать методы тестирования при занятиях волейбола</w:t>
      </w:r>
      <w:proofErr w:type="gramStart"/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Знать основные понятия и термины в теории и методике волейбола</w:t>
      </w:r>
      <w:proofErr w:type="gramStart"/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Уметь управлять своими эмоциями;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8. Научиться работать в коллективе, подчинять свои действия интересам коллектива в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достижении общей цели;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9.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Овладеть техникой блокировки в защите;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10.Овладеть техникой обучения индивидуальным тактическим действиям в защите и нападении.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11.Научиться делать отвлекающие действия при вторых передачах;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12.Получить навыки командных действий в защите и нападении;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13.Овладеть тактикой нападения;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14.Овладеть тактикой защиты;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15.Уметь действовать с максимальным напряжением своих возможностей, преодолевать трудности в ходе спортивной борьбы;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16.Постоянно следить за ходом игры, мгновенно оценивать изменившуюся обстановку и принимать правильные решения;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17.Уметь доводить дело до конца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добиваться поставленной цели</w:t>
      </w:r>
      <w:r w:rsidR="00094E42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4E42" w:rsidRPr="00EB5C8C" w:rsidRDefault="0079183E" w:rsidP="00CA65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Формы и способы проверки результативности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Основной показатель работы секции по волейболу</w:t>
      </w:r>
      <w:r w:rsidR="009937DD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выполнение в конце каждого года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интегральной, теоретической подготовленности, физического развития.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37DD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Диагностика результатов проводится в виде тестов и контрольных упражнений.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Контрольные тесты и упражнения проводятся в течение всего учебно-тренировочного годового цикла 2 ра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в го</w:t>
      </w:r>
      <w:proofErr w:type="gramStart"/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д(</w:t>
      </w:r>
      <w:proofErr w:type="gramEnd"/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сентябрь, май).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конце учебного года (в мае месяце) все учащиеся группы сдают по общей физической подготовке контрольные зачеты.  Результаты контрольных испытаний являются основой для отбора в группы следующего этапа многолетней подготовки.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9937DD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Календарные игры применяются с целью использования в соревновательных условиях изученных технических приемов и тактических действий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ф</w:t>
      </w:r>
      <w:proofErr w:type="gramEnd"/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ормы подведения итогов реализации образовательной программы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предусматривает итоговую аттестацию результатов обучения детей.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начале года проводится входное тестирование. Промежуточная аттестация проводится в виде текущего контроля в течение всего учебного года. Она предусматривает 1 раз в полгода зачетное занятие по общей и специальной физической подготовке при выполнении контрольных упражнений.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Итоговая аттестация проводится в конце 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пятого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года обучения и предполагает 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зачет в форме контрольной игры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волейбол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баскетбол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Итоговый контроль проводится с целью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определения степени достижения результатов обучения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получения сведений для совершенствования программы и методов обучения.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shd w:val="clear" w:color="auto" w:fill="FFFFFF"/>
          <w:lang w:eastAsia="ru-RU"/>
        </w:rPr>
        <w:t>Формы и способы фиксации результатов: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дневник достижений учащихся;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937DD"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Учебно-тематический план 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ПЕРВЫЙ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ОД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ОБУЧЕНИЯ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926"/>
        <w:gridCol w:w="1278"/>
        <w:gridCol w:w="1559"/>
      </w:tblGrid>
      <w:tr w:rsidR="00094E42" w:rsidRPr="00EB5C8C" w:rsidTr="00094E42">
        <w:trPr>
          <w:trHeight w:val="274"/>
        </w:trPr>
        <w:tc>
          <w:tcPr>
            <w:tcW w:w="4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147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наименование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темы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29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количество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094E42" w:rsidRPr="00EB5C8C" w:rsidTr="00094E42">
        <w:trPr>
          <w:trHeight w:val="284"/>
        </w:trPr>
        <w:tc>
          <w:tcPr>
            <w:tcW w:w="4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20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178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</w:tr>
      <w:tr w:rsidR="00094E42" w:rsidRPr="00EB5C8C" w:rsidTr="00094E42">
        <w:trPr>
          <w:trHeight w:val="54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86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1.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Г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игиена,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закаливание,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р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ежим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д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ня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питание.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822FB6" w:rsidP="00094E42">
            <w:pPr>
              <w:autoSpaceDE w:val="0"/>
              <w:autoSpaceDN w:val="0"/>
              <w:adjustRightInd w:val="0"/>
              <w:ind w:left="49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5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2;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О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бщая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ф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подготовка.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822FB6" w:rsidP="00822FB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</w:tr>
      <w:tr w:rsidR="00094E42" w:rsidRPr="00EB5C8C" w:rsidTr="00094E42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67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3.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С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пециальная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ф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подготовка.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822FB6" w:rsidP="00094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30</w:t>
            </w:r>
          </w:p>
        </w:tc>
      </w:tr>
      <w:tr w:rsidR="00094E42" w:rsidRPr="00EB5C8C" w:rsidTr="00094E42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4.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гры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у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прощенным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правилам.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822FB6" w:rsidP="00094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094E42" w:rsidRPr="00EB5C8C" w:rsidTr="00094E42">
        <w:trPr>
          <w:trHeight w:val="279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5.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Э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кскурсии,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п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осещение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соревнований.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A46023" w:rsidP="00094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94E42" w:rsidRPr="00EB5C8C" w:rsidTr="00094E42">
        <w:trPr>
          <w:trHeight w:val="27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ind w:left="77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6.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К</w:t>
            </w:r>
            <w:r w:rsidRPr="00EB5C8C">
              <w:rPr>
                <w:rFonts w:ascii="Times New Roman" w:hAnsi="Times New Roman"/>
                <w:noProof/>
                <w:sz w:val="24"/>
                <w:szCs w:val="24"/>
              </w:rPr>
              <w:t xml:space="preserve">онтрольные </w:t>
            </w:r>
            <w:r w:rsidRPr="00EB5C8C">
              <w:rPr>
                <w:rFonts w:ascii="Times New Roman" w:hAnsi="Times New Roman"/>
                <w:sz w:val="24"/>
                <w:szCs w:val="24"/>
              </w:rPr>
              <w:t>испытания.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94E42" w:rsidRPr="00EB5C8C" w:rsidTr="00094E42">
        <w:trPr>
          <w:trHeight w:val="554"/>
        </w:trPr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B5C8C"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</w:tbl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>ВОЛЕЙБОЛ.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A46023">
        <w:rPr>
          <w:rFonts w:ascii="Times New Roman" w:eastAsia="Calibri" w:hAnsi="Times New Roman" w:cs="Times New Roman"/>
          <w:b/>
          <w:sz w:val="24"/>
          <w:szCs w:val="24"/>
        </w:rPr>
        <w:t>Теоретическая часть</w:t>
      </w:r>
      <w:proofErr w:type="gramStart"/>
      <w:r w:rsidR="00A46023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="00A46023">
        <w:rPr>
          <w:rFonts w:ascii="Times New Roman" w:eastAsia="Calibri" w:hAnsi="Times New Roman" w:cs="Times New Roman"/>
          <w:b/>
          <w:sz w:val="24"/>
          <w:szCs w:val="24"/>
        </w:rPr>
        <w:t xml:space="preserve"> г</w:t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игиена, закаливание, режим дня, питание.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2.Общая физическая подготовка.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Строевые упражнения.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Игры и упражнения на развитие двигательных качеств: "Ворона и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воробьи", "Охотники и утки", "Третий лишний", "Кто раньше",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"наседка и ястребы".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Кросс до 2000 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до 6 подходов по 50 раз.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разбега.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короткие дистанции с ускорением по 20 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Упражнения с гантелями и набивными мячами.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Эстафеты с развитием координационных способностей.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Метание малого мяча в цель и на дальность.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Комбинированные эстафеты.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3. Специальная физическая подготовка.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Стойки игрока, перемещение и передвижение (приставными шагами, двойным шагом, окрестным шагом, бегом, скачком, прыжком). </w:t>
      </w:r>
      <w:proofErr w:type="gramEnd"/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сверху двумя руками (с подбрасыванием над собой, с набрасыванием мяча партнером, передача в паре с изменением расстояния друг от друга, с изменением траектории полета мяча).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снизу двумя руками (с подбрасыванием над собой, передача в паре с изменением расстояния друг от друга, с изменением траектории полета мяча).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Нижняя прямая передача через сетку с 5-6 м с постепенным подъемом высоты сетки.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Верхняя прямая подача через сетку с 5-6 м с постепенным подъемом высоты сетки. Игра в кругу с водящим, с применением приема и передачи мяч' сверху и снизу двумя руками</w:t>
      </w:r>
      <w:proofErr w:type="gramStart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4. Игры по упрощенным правилам.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Пионербол в 2-3 касания.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Сочетание пионербола и волейбола.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5. Экскурсии, посещение соревнований.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Экскурсия в осенний лес.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Посещение школьных соревнований по волейболу среди старших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классов. </w:t>
      </w:r>
    </w:p>
    <w:p w:rsidR="00094E42" w:rsidRPr="00EB5C8C" w:rsidRDefault="00A46023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094E42" w:rsidRPr="00A46023">
        <w:rPr>
          <w:rFonts w:ascii="Times New Roman" w:eastAsia="Calibri" w:hAnsi="Times New Roman" w:cs="Times New Roman"/>
          <w:b/>
          <w:sz w:val="24"/>
          <w:szCs w:val="24"/>
        </w:rPr>
        <w:t>Контрольные испытания</w:t>
      </w:r>
      <w:r w:rsidR="00094E42" w:rsidRPr="00EB5C8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места.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30 метров.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1 000 м.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Сгибание и разгибание рук в упоре лежа.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Челночный бег 4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х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9 м.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Подтягивание на высокой перекладине (мальчики), на низкой перекладине (девочки).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в течение </w:t>
      </w:r>
      <w:r w:rsidR="00A46023">
        <w:rPr>
          <w:rFonts w:ascii="Times New Roman" w:eastAsia="Calibri" w:hAnsi="Times New Roman" w:cs="Times New Roman"/>
          <w:sz w:val="24"/>
          <w:szCs w:val="24"/>
        </w:rPr>
        <w:t>1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мин.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Поднимание туловища из положения, лежа на спине в течение 1 мин.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46023" w:rsidRDefault="00094E42" w:rsidP="009937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937DD" w:rsidRPr="00EB5C8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</w:p>
    <w:p w:rsidR="00A46023" w:rsidRDefault="00A46023" w:rsidP="009937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E42" w:rsidRPr="00EB5C8C" w:rsidRDefault="009937DD" w:rsidP="009937D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="00094E42"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ВТОРОЙ Г</w:t>
      </w:r>
      <w:r w:rsidR="00094E42"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="00094E42"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Д </w:t>
      </w:r>
      <w:r w:rsidR="00094E42"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ОБУЧЕНИЯ.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62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Тематический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чебный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план.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278"/>
        <w:gridCol w:w="1668"/>
        <w:gridCol w:w="1418"/>
      </w:tblGrid>
      <w:tr w:rsidR="00094E42" w:rsidRPr="00EB5C8C" w:rsidTr="00094E42">
        <w:trPr>
          <w:trHeight w:val="231"/>
        </w:trPr>
        <w:tc>
          <w:tcPr>
            <w:tcW w:w="52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наименование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308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количество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094E42" w:rsidRPr="00EB5C8C" w:rsidTr="00094E42">
        <w:trPr>
          <w:trHeight w:val="231"/>
        </w:trPr>
        <w:tc>
          <w:tcPr>
            <w:tcW w:w="527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2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94E42" w:rsidRPr="00EB5C8C" w:rsidTr="00094E42">
        <w:trPr>
          <w:trHeight w:val="284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ультура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порт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еспублике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Татарстан.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094E42">
            <w:pPr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рачебный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онтроль,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амоконтроль,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массаж.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3.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бщая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4.'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пециальная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94E42" w:rsidRPr="00EB5C8C" w:rsidTr="00094E42">
        <w:trPr>
          <w:trHeight w:val="274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5.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зучение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ехники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актики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46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094E42" w:rsidRPr="00EB5C8C" w:rsidTr="00094E42">
        <w:trPr>
          <w:trHeight w:val="284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6.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удейская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47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7.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чебные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гры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94E42" w:rsidRPr="00EB5C8C" w:rsidTr="00094E42">
        <w:trPr>
          <w:trHeight w:val="274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8.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кскурсии,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осещение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соревнований.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A46023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9.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онтрольные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испытания.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4E42" w:rsidRPr="00EB5C8C" w:rsidTr="00094E42">
        <w:trPr>
          <w:trHeight w:val="279"/>
        </w:trPr>
        <w:tc>
          <w:tcPr>
            <w:tcW w:w="5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ИТОГО;</w:t>
            </w:r>
          </w:p>
        </w:tc>
        <w:tc>
          <w:tcPr>
            <w:tcW w:w="16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A46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</w:tbl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>ВОЛЕЙБОЛ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1. </w:t>
      </w:r>
      <w:r w:rsidR="00A46023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Теоретическая часть: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Ф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изическая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ультура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порт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еспублике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атарстан.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2.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рачебный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к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онтроль,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амоконтроль,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м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ассаж.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3.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бщая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ф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изическая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одготовка. </w:t>
      </w:r>
    </w:p>
    <w:p w:rsidR="00094E42" w:rsidRPr="00EB5C8C" w:rsidRDefault="00094E42" w:rsidP="00094E42">
      <w:pPr>
        <w:autoSpaceDE w:val="0"/>
        <w:autoSpaceDN w:val="0"/>
        <w:adjustRightInd w:val="0"/>
        <w:spacing w:before="24" w:after="0" w:line="240" w:lineRule="auto"/>
        <w:ind w:left="274" w:right="2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Игры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пражнения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азвитие </w:t>
      </w:r>
      <w:r w:rsidRPr="00EB5C8C">
        <w:rPr>
          <w:rFonts w:ascii="Times New Roman" w:eastAsia="Calibri" w:hAnsi="Times New Roman" w:cs="Times New Roman"/>
          <w:sz w:val="24"/>
          <w:szCs w:val="24"/>
        </w:rPr>
        <w:t>д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вигательных </w:t>
      </w:r>
      <w:r w:rsidRPr="00EB5C8C">
        <w:rPr>
          <w:rFonts w:ascii="Times New Roman" w:eastAsia="Calibri" w:hAnsi="Times New Roman" w:cs="Times New Roman"/>
          <w:sz w:val="24"/>
          <w:szCs w:val="24"/>
        </w:rPr>
        <w:t>к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ачеств: </w:t>
      </w:r>
      <w:r w:rsidRPr="00EB5C8C">
        <w:rPr>
          <w:rFonts w:ascii="Times New Roman" w:eastAsia="Calibri" w:hAnsi="Times New Roman" w:cs="Times New Roman"/>
          <w:sz w:val="24"/>
          <w:szCs w:val="24"/>
        </w:rPr>
        <w:t>"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Лапта", </w:t>
      </w:r>
      <w:r w:rsidRPr="00EB5C8C">
        <w:rPr>
          <w:rFonts w:ascii="Times New Roman" w:eastAsia="Calibri" w:hAnsi="Times New Roman" w:cs="Times New Roman"/>
          <w:sz w:val="24"/>
          <w:szCs w:val="24"/>
        </w:rPr>
        <w:t>"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Ходьба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уках".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гры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э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лементами </w:t>
      </w:r>
      <w:r w:rsidRPr="00EB5C8C">
        <w:rPr>
          <w:rFonts w:ascii="Times New Roman" w:eastAsia="Calibri" w:hAnsi="Times New Roman" w:cs="Times New Roman"/>
          <w:sz w:val="24"/>
          <w:szCs w:val="24"/>
        </w:rPr>
        <w:t>е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диноборства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(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столкнуть соперника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м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еста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даром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л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адони,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еретянуть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оперника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ч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ерез черту </w:t>
      </w:r>
      <w:r w:rsidRPr="00EB5C8C">
        <w:rPr>
          <w:rFonts w:ascii="Times New Roman" w:eastAsia="Calibri" w:hAnsi="Times New Roman" w:cs="Times New Roman"/>
          <w:sz w:val="24"/>
          <w:szCs w:val="24"/>
        </w:rPr>
        <w:t>д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вижением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азад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л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адони,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еретянуть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оперника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ч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ерез </w:t>
      </w:r>
      <w:r w:rsidRPr="00EB5C8C">
        <w:rPr>
          <w:rFonts w:ascii="Times New Roman" w:eastAsia="Calibri" w:hAnsi="Times New Roman" w:cs="Times New Roman"/>
          <w:sz w:val="24"/>
          <w:szCs w:val="24"/>
        </w:rPr>
        <w:t>ч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ерту движением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азад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х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ватом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з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г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имнастическую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алку, </w:t>
      </w:r>
      <w:r w:rsidRPr="00EB5C8C">
        <w:rPr>
          <w:rFonts w:ascii="Times New Roman" w:eastAsia="Calibri" w:hAnsi="Times New Roman" w:cs="Times New Roman"/>
          <w:sz w:val="24"/>
          <w:szCs w:val="24"/>
        </w:rPr>
        <w:t>т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оже движением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перед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л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ямкой,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асположенной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ровне </w:t>
      </w:r>
      <w:r w:rsidRPr="00EB5C8C">
        <w:rPr>
          <w:rFonts w:ascii="Times New Roman" w:eastAsia="Calibri" w:hAnsi="Times New Roman" w:cs="Times New Roman"/>
          <w:sz w:val="24"/>
          <w:szCs w:val="24"/>
        </w:rPr>
        <w:t>г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руди).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гры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пражнения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л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овкость,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нимание,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б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ыстроту </w:t>
      </w:r>
      <w:r w:rsidRPr="00EB5C8C">
        <w:rPr>
          <w:rFonts w:ascii="Times New Roman" w:eastAsia="Calibri" w:hAnsi="Times New Roman" w:cs="Times New Roman"/>
          <w:sz w:val="24"/>
          <w:szCs w:val="24"/>
        </w:rPr>
        <w:t>(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"Падающая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алка","Бег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ступами","Встречный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б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ег"). </w:t>
      </w:r>
    </w:p>
    <w:p w:rsidR="00094E42" w:rsidRPr="00EB5C8C" w:rsidRDefault="00094E42" w:rsidP="00094E42">
      <w:pPr>
        <w:autoSpaceDE w:val="0"/>
        <w:autoSpaceDN w:val="0"/>
        <w:adjustRightInd w:val="0"/>
        <w:spacing w:before="25"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4.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пециальная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ф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изическая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одготовка. </w:t>
      </w:r>
    </w:p>
    <w:p w:rsidR="00094E42" w:rsidRPr="00EB5C8C" w:rsidRDefault="00094E42" w:rsidP="00094E42">
      <w:pPr>
        <w:autoSpaceDE w:val="0"/>
        <w:autoSpaceDN w:val="0"/>
        <w:adjustRightInd w:val="0"/>
        <w:spacing w:before="22" w:after="0" w:line="240" w:lineRule="auto"/>
        <w:ind w:left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Передача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м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яча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верху </w:t>
      </w:r>
      <w:r w:rsidRPr="00EB5C8C">
        <w:rPr>
          <w:rFonts w:ascii="Times New Roman" w:eastAsia="Calibri" w:hAnsi="Times New Roman" w:cs="Times New Roman"/>
          <w:sz w:val="24"/>
          <w:szCs w:val="24"/>
        </w:rPr>
        <w:t>д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вумя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уками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осле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еремещения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перед, назад,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лево,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право,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ысокой,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о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сновной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изкой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тойках.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left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Прием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м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яча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низу </w:t>
      </w:r>
      <w:r w:rsidRPr="00EB5C8C">
        <w:rPr>
          <w:rFonts w:ascii="Times New Roman" w:eastAsia="Calibri" w:hAnsi="Times New Roman" w:cs="Times New Roman"/>
          <w:sz w:val="24"/>
          <w:szCs w:val="24"/>
        </w:rPr>
        <w:t>д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вумя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уками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осле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еремещения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перед, назад,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лево,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право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азличных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тойках.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Нижняя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рямая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одача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ч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ерез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етку.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Верхняя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рямая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одача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ч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ерез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етку.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Нижняя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б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оковая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одача.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left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Игра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аре </w:t>
      </w:r>
      <w:r w:rsidRPr="00EB5C8C">
        <w:rPr>
          <w:rFonts w:ascii="Times New Roman" w:eastAsia="Calibri" w:hAnsi="Times New Roman" w:cs="Times New Roman"/>
          <w:sz w:val="24"/>
          <w:szCs w:val="24"/>
        </w:rPr>
        <w:t>ч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ерез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етку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рименением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анее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зученных элементов </w:t>
      </w:r>
      <w:r w:rsidRPr="00EB5C8C">
        <w:rPr>
          <w:rFonts w:ascii="Times New Roman" w:eastAsia="Calibri" w:hAnsi="Times New Roman" w:cs="Times New Roman"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гры.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Прямой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ападающий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дар.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прямой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ападающий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дар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ереводом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лево,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право.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Передача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м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яча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азад </w:t>
      </w:r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верху </w:t>
      </w:r>
      <w:r w:rsidRPr="00EB5C8C">
        <w:rPr>
          <w:rFonts w:ascii="Times New Roman" w:eastAsia="Calibri" w:hAnsi="Times New Roman" w:cs="Times New Roman"/>
          <w:sz w:val="24"/>
          <w:szCs w:val="24"/>
        </w:rPr>
        <w:t>д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вумя </w:t>
      </w:r>
      <w:r w:rsidRPr="00EB5C8C">
        <w:rPr>
          <w:rFonts w:ascii="Times New Roman" w:eastAsia="Calibri" w:hAnsi="Times New Roman" w:cs="Times New Roman"/>
          <w:sz w:val="24"/>
          <w:szCs w:val="24"/>
        </w:rPr>
        <w:t>р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уками. 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ind w:firstLine="279"/>
        <w:rPr>
          <w:rFonts w:ascii="Times New Roman" w:eastAsia="Calibri" w:hAnsi="Times New Roman" w:cs="Times New Roman"/>
          <w:noProof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одиночный </w:t>
      </w:r>
      <w:r w:rsidRPr="00EB5C8C">
        <w:rPr>
          <w:rFonts w:ascii="Times New Roman" w:eastAsia="Calibri" w:hAnsi="Times New Roman" w:cs="Times New Roman"/>
          <w:sz w:val="24"/>
          <w:szCs w:val="24"/>
        </w:rPr>
        <w:t>б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лок. </w:t>
      </w:r>
    </w:p>
    <w:p w:rsidR="00094E42" w:rsidRPr="00EB5C8C" w:rsidRDefault="00094E42" w:rsidP="00094E42">
      <w:pPr>
        <w:autoSpaceDE w:val="0"/>
        <w:autoSpaceDN w:val="0"/>
        <w:adjustRightInd w:val="0"/>
        <w:spacing w:before="24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noProof/>
          <w:sz w:val="24"/>
          <w:szCs w:val="24"/>
        </w:rPr>
        <w:t xml:space="preserve">5.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зучение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ехники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т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актики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гры.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Отработка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ападающих </w:t>
      </w:r>
      <w:r w:rsidRPr="00EB5C8C">
        <w:rPr>
          <w:rFonts w:ascii="Times New Roman" w:eastAsia="Calibri" w:hAnsi="Times New Roman" w:cs="Times New Roman"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даров </w:t>
      </w:r>
      <w:r w:rsidRPr="00EB5C8C">
        <w:rPr>
          <w:rFonts w:ascii="Times New Roman" w:eastAsia="Calibri" w:hAnsi="Times New Roman" w:cs="Times New Roman"/>
          <w:sz w:val="24"/>
          <w:szCs w:val="24"/>
        </w:rPr>
        <w:t>в</w:t>
      </w:r>
      <w:r w:rsidRPr="00EB5C8C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B5C8C">
        <w:rPr>
          <w:rFonts w:ascii="Times New Roman" w:eastAsia="Calibri" w:hAnsi="Times New Roman" w:cs="Times New Roman"/>
          <w:sz w:val="24"/>
          <w:szCs w:val="24"/>
        </w:rPr>
        <w:t>паре.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Подача и передача мяча на точность в зоны.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Передача мяча в зону №3 после приема подачи </w:t>
      </w:r>
      <w:proofErr w:type="gramStart"/>
      <w:r w:rsidRPr="00EB5C8C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последующей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передачей в зону № 2 или №4.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Страховка блокирующих игроков, их месторасположение на площадке.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Страховка при нападающих ударах у сетки.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Теория: стандартные положения игроков при подаче, нестандартное расположение игроков, заслон при подаче, взаимодействие игрока зоны № 3 с игроком зоны № 4 . и т.п.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6. Судейская практика.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Правила игры в волейбол. Основы судейской терминологии, жесты.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Проведение соревнований и участие в судействе, ведение протокола.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7. Учебные игры по волейболу, контрольные игры.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="00A46023"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Посещение </w:t>
      </w:r>
      <w:r w:rsidR="00375A50">
        <w:rPr>
          <w:rFonts w:ascii="Times New Roman" w:eastAsia="Calibri" w:hAnsi="Times New Roman" w:cs="Times New Roman"/>
          <w:b/>
          <w:sz w:val="24"/>
          <w:szCs w:val="24"/>
        </w:rPr>
        <w:t>районных</w:t>
      </w:r>
      <w:r w:rsidR="00A46023"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соревнований</w:t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9. Контрольные испытания.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в длину с места.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30м.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1 000 м.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Челночный бег 4х9м.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Сгибание и разгибание рук в упоре лежа.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Подтягивание на высокой </w:t>
      </w:r>
      <w:proofErr w:type="gramStart"/>
      <w:r w:rsidR="00375A50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="00375A50">
        <w:rPr>
          <w:rFonts w:ascii="Times New Roman" w:eastAsia="Calibri" w:hAnsi="Times New Roman" w:cs="Times New Roman"/>
          <w:sz w:val="24"/>
          <w:szCs w:val="24"/>
        </w:rPr>
        <w:t xml:space="preserve">мальчики), </w:t>
      </w:r>
      <w:r w:rsidRPr="00EB5C8C">
        <w:rPr>
          <w:rFonts w:ascii="Times New Roman" w:eastAsia="Calibri" w:hAnsi="Times New Roman" w:cs="Times New Roman"/>
          <w:sz w:val="24"/>
          <w:szCs w:val="24"/>
        </w:rPr>
        <w:t>низкой</w:t>
      </w:r>
      <w:r w:rsidR="00375A50">
        <w:rPr>
          <w:rFonts w:ascii="Times New Roman" w:eastAsia="Calibri" w:hAnsi="Times New Roman" w:cs="Times New Roman"/>
          <w:sz w:val="24"/>
          <w:szCs w:val="24"/>
        </w:rPr>
        <w:t xml:space="preserve"> (девочки, высота -90-110см)</w:t>
      </w: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перекладине.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в течение 1 мин.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Поднимание туловища в течение 1 мин. 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ТРЕТИЙ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Г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ОД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О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БУЧЕНИЯ.</w:t>
      </w:r>
    </w:p>
    <w:p w:rsidR="00094E42" w:rsidRPr="00EB5C8C" w:rsidRDefault="00094E42" w:rsidP="00094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Тематический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у</w:t>
      </w:r>
      <w:r w:rsidRPr="00EB5C8C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чебный </w:t>
      </w:r>
      <w:r w:rsidRPr="00EB5C8C">
        <w:rPr>
          <w:rFonts w:ascii="Times New Roman" w:eastAsia="Calibri" w:hAnsi="Times New Roman" w:cs="Times New Roman"/>
          <w:b/>
          <w:bCs/>
          <w:sz w:val="24"/>
          <w:szCs w:val="24"/>
        </w:rPr>
        <w:t>план.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94"/>
        <w:gridCol w:w="1011"/>
        <w:gridCol w:w="1122"/>
      </w:tblGrid>
      <w:tr w:rsidR="00094E42" w:rsidRPr="00EB5C8C" w:rsidTr="00094E42">
        <w:trPr>
          <w:trHeight w:val="202"/>
        </w:trPr>
        <w:tc>
          <w:tcPr>
            <w:tcW w:w="499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количество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094E42" w:rsidRPr="00EB5C8C" w:rsidTr="00094E42">
        <w:trPr>
          <w:trHeight w:val="216"/>
        </w:trPr>
        <w:tc>
          <w:tcPr>
            <w:tcW w:w="4994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500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1.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амостоятельные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анятия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развитию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двигательных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сихологическая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одготовка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соревнованиям.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3.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равила,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рганизация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роведение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соревнований.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4.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бщая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375A50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5.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пециальная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изическая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375A50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6.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овершенствование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ехники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актики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375A50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7.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онтрольные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гры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375A50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8.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нструкторская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удейская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практика.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375A50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ind w:left="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9.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B5C8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онтрольные </w:t>
            </w: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испытания.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94E42" w:rsidRPr="00EB5C8C" w:rsidTr="00094E42">
        <w:trPr>
          <w:trHeight w:val="279"/>
        </w:trPr>
        <w:tc>
          <w:tcPr>
            <w:tcW w:w="49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375A50" w:rsidP="00094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94E42" w:rsidRPr="00EB5C8C" w:rsidRDefault="00094E42" w:rsidP="00375A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C8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375A5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</w:tbl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>ВОЛЕЙБОЛ</w:t>
      </w:r>
      <w:r w:rsidRPr="00EB5C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1. Самостоятельные занятия </w:t>
      </w:r>
      <w:proofErr w:type="gramStart"/>
      <w:r w:rsidRPr="00EB5C8C">
        <w:rPr>
          <w:rFonts w:ascii="Times New Roman" w:eastAsia="Calibri" w:hAnsi="Times New Roman" w:cs="Times New Roman"/>
          <w:b/>
          <w:sz w:val="24"/>
          <w:szCs w:val="24"/>
        </w:rPr>
        <w:t>по</w:t>
      </w:r>
      <w:proofErr w:type="gramEnd"/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способностей.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2. Психологическая подготовка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Морально-волевые качества в спортивных играх.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Способы выхода из положения при проигрывании по ходу встречи.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физиологическая характеристика: состояние организма при спортивной деятельности (предстартовая лихорадка, предстартовая апатия, боевая готовность).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>3. Правила, организация и проведение соревнован</w:t>
      </w:r>
      <w:r w:rsidR="00D51811">
        <w:rPr>
          <w:rFonts w:ascii="Times New Roman" w:eastAsia="Calibri" w:hAnsi="Times New Roman" w:cs="Times New Roman"/>
          <w:b/>
          <w:sz w:val="24"/>
          <w:szCs w:val="24"/>
        </w:rPr>
        <w:t>ий по волейболу.</w:t>
      </w: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4. Общая физическая подготовка.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Строевые упражнения.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Упражнения с гантелями.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до 3 500 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Специальные беговые упражнения.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Упражнения с набивными мячами для развития силы плечевого пояса.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Прыжки через скакалку (7 подходов по 50 раз).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5. Специальная физическая подготовка.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Упражнения для совершенствования передач сверху и снизу двумя руками: 1-3 - передачи мяча над собой, с последующей передачей партнеру (с увеличением расстояния друг от друга), тоже с чередованием передач снизу и сверху.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Нападающие удары из зон 4, 2, 5.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Прием мяча, отскочившего от сетки.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Двойной блок.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Прием мяча одной рукой снизу.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B5C8C">
        <w:rPr>
          <w:rFonts w:ascii="Times New Roman" w:eastAsia="Calibri" w:hAnsi="Times New Roman" w:cs="Times New Roman"/>
          <w:sz w:val="24"/>
          <w:szCs w:val="24"/>
        </w:rPr>
        <w:t>Обманным</w:t>
      </w:r>
      <w:proofErr w:type="gram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передачи через сетку двумя и одной рукой.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Игра в "котел" с нападающими ударами средней силы на точность.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Нападающие удары из зон 1, 5, 6 по траектории.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6. Совершенствование техники и тактики игры.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Прием и передача мяча сверху двумя руками в падении.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Прием и передача мяча снизу двумя руками в падении (одной рукой).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Нападающие удары на точность по зонам.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Многократные передачи мяча над собой двумя руками сверху, снизу, стоя на коленях, из положения "сидя".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Индивидуальные, групповые, командные действия в защите, в нападении.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7. Контрольные игры и соревнования. Участие в районных и городских соревнованиях.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8. Инструкторская и судейская практика. Организация и проведение соревнований по волейболу, пионерболу.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B5C8C">
        <w:rPr>
          <w:rFonts w:ascii="Times New Roman" w:eastAsia="Calibri" w:hAnsi="Times New Roman" w:cs="Times New Roman"/>
          <w:b/>
          <w:sz w:val="24"/>
          <w:szCs w:val="24"/>
        </w:rPr>
        <w:t xml:space="preserve">9. Контрольные испытания.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Прыжки в длину с места</w:t>
      </w:r>
      <w:proofErr w:type="gramStart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.' </w:t>
      </w:r>
      <w:proofErr w:type="gramEnd"/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30 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Бег на 1 000 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Сгибание и разгибание рук в упоре лежа.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Броски набивного мяча из положения "сидя".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Челночный бег 4 х</w:t>
      </w:r>
      <w:proofErr w:type="gramStart"/>
      <w:r w:rsidRPr="00EB5C8C">
        <w:rPr>
          <w:rFonts w:ascii="Times New Roman" w:eastAsia="Calibri" w:hAnsi="Times New Roman" w:cs="Times New Roman"/>
          <w:sz w:val="24"/>
          <w:szCs w:val="24"/>
        </w:rPr>
        <w:t>9</w:t>
      </w:r>
      <w:proofErr w:type="gram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м.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Многократные передачи мяча над собой двумя руками сверху, снизу. </w:t>
      </w:r>
    </w:p>
    <w:p w:rsidR="00094E42" w:rsidRPr="00EB5C8C" w:rsidRDefault="00094E42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>Верхняя подача по зонам 1,2,4,5,6.</w:t>
      </w:r>
    </w:p>
    <w:p w:rsidR="00094E42" w:rsidRPr="00EB5C8C" w:rsidRDefault="00094E42" w:rsidP="00094E4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65381" w:rsidRPr="00EB5C8C" w:rsidRDefault="00C65381" w:rsidP="00CA65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4738"/>
        <w:gridCol w:w="764"/>
        <w:gridCol w:w="674"/>
        <w:gridCol w:w="764"/>
        <w:gridCol w:w="663"/>
        <w:gridCol w:w="764"/>
        <w:gridCol w:w="663"/>
      </w:tblGrid>
      <w:tr w:rsidR="00C65381" w:rsidTr="007C2ABC">
        <w:trPr>
          <w:trHeight w:val="21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испытание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Pr="007C2ABC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Удов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65381" w:rsidTr="007C2ABC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дев.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11лет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в  длину с место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12лет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за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13лет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14лет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через скакалку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30 метров.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15лет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Подтягивание на высокой перекладине (м)  на низкой перекладине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Поднимание туловища из положения, лежа на спине в течение 1 мин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в  длину с место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на 30 метров.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на 1 000 м.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Сгибание и разгибание рук в упоре лежа. 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65381" w:rsidTr="007C2AB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 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381" w:rsidRDefault="00C65381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</w:tr>
    </w:tbl>
    <w:p w:rsidR="00C65381" w:rsidRDefault="00C65381" w:rsidP="00C65381">
      <w:pPr>
        <w:rPr>
          <w:rFonts w:ascii="Times New Roman" w:hAnsi="Times New Roman" w:cs="Times New Roman"/>
          <w:sz w:val="24"/>
          <w:szCs w:val="24"/>
        </w:rPr>
      </w:pPr>
    </w:p>
    <w:p w:rsidR="0079183E" w:rsidRPr="00EB5C8C" w:rsidRDefault="0079183E" w:rsidP="00CA65A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eastAsia="ru-RU"/>
        </w:rPr>
        <w:t>Обеспечение программы методической продукцией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1. Дидактические материалы: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Картотека упражнений по волейболу.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Схемы и плакаты освоения технических приемов в волейбол</w:t>
      </w:r>
      <w:proofErr w:type="gramStart"/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Правила игры в волейбол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Правила судейства в волейболе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Положение о соревнованиях по волейболу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Методические рекомендации:</w:t>
      </w:r>
    </w:p>
    <w:p w:rsidR="0079183E" w:rsidRPr="00EB5C8C" w:rsidRDefault="0079183E" w:rsidP="00D812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безопасного ведения двусторонней игры.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подвижных игр с волейбольным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баскетбольным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мячом.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Рекомендации по организации работы с картотекой упражнений по волейболу.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Инструкции по охране труда.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первых занятий 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спортивного инвентаря и спортивных снарядов.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основу программы легли определенные </w:t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педагогические принципы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183E" w:rsidRPr="00EB5C8C" w:rsidRDefault="0079183E" w:rsidP="00253BB6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субъектности</w:t>
      </w:r>
      <w:proofErr w:type="spellEnd"/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познающего сознания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Педагог и учащийся определяются активными субъектами образования.</w:t>
      </w:r>
    </w:p>
    <w:p w:rsidR="0079183E" w:rsidRPr="00EB5C8C" w:rsidRDefault="0079183E" w:rsidP="0079183E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дополнительности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Монолог педагога уступает место смысловому диалогу, взаимодействию, партнерству, ориентация на реальную свободу развивающейся личности.</w:t>
      </w:r>
    </w:p>
    <w:p w:rsidR="0079183E" w:rsidRPr="00EB5C8C" w:rsidRDefault="0079183E" w:rsidP="00CA65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принцип открытости учебной и воспитательной информации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Мир знаний "открывается" перед учащимся благодаря работе его сознания, как главной личной ценности. Педагог не "преподносит" знания в готовом для понимания виде, а придает им контекст открытия.</w:t>
      </w:r>
    </w:p>
    <w:p w:rsidR="0079183E" w:rsidRPr="00EB5C8C" w:rsidRDefault="0079183E" w:rsidP="00CA65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уважения к личности ребенка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сочетании с разумной требовательностью к нему предполагает, что требовательность является своеобразной мерой уважения к личности ребенка. Разумная требовательность всегда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целесообразна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продиктована потребностями воспитательного процесса и задачами развития личности.</w:t>
      </w:r>
    </w:p>
    <w:p w:rsidR="0079183E" w:rsidRPr="00EB5C8C" w:rsidRDefault="0079183E" w:rsidP="00CA65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сознательности и активности учащихся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условий для активного и сознательного отношения учащихся к обучению,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условий для осознания учащимися правильности и практической ценности получаемых знаний, умений и навыков.</w:t>
      </w:r>
    </w:p>
    <w:p w:rsidR="0079183E" w:rsidRPr="00EB5C8C" w:rsidRDefault="0079183E" w:rsidP="00CA65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дифференцированного и индивидуального подхода в обучении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необходимость учета индивидуальных возможностей и возрастных психофизиологических особенностей каждого учащегося при выборе темпа, методов и способа обучения.</w:t>
      </w:r>
    </w:p>
    <w:p w:rsidR="0079183E" w:rsidRPr="00EB5C8C" w:rsidRDefault="0079183E" w:rsidP="00CA65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преемственности, последовательности и систематичности </w:t>
      </w:r>
      <w:r w:rsidR="00705BB8"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такой организации учебного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учащегося на более высокий уровень развития.</w:t>
      </w:r>
    </w:p>
    <w:p w:rsidR="0079183E" w:rsidRPr="00EB5C8C" w:rsidRDefault="0079183E" w:rsidP="00CA65A2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 и пассивности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применении основного правила дидактики "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простого к сложному, от известного к неизвестному".</w:t>
      </w:r>
    </w:p>
    <w:p w:rsidR="0079183E" w:rsidRPr="00EB5C8C" w:rsidRDefault="0079183E" w:rsidP="00CA65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МАТЕРИАЛЬНО-ТЕХНИЧЕСКОЕ обеспечение образовательной программой</w:t>
      </w:r>
    </w:p>
    <w:p w:rsidR="0079183E" w:rsidRPr="00EB5C8C" w:rsidRDefault="0079183E" w:rsidP="00791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Основной учебной базой для проведения занятий является спортивный зал ОУ с волейбольной </w:t>
      </w:r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разметкой площадки, волейбольными стойками</w:t>
      </w:r>
      <w:proofErr w:type="gramStart"/>
      <w:r w:rsidR="00253BB6"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спортивный инвентарь: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183E" w:rsidRPr="00EB5C8C" w:rsidRDefault="0079183E" w:rsidP="0061125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волейбольные </w:t>
      </w:r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мячи на </w:t>
      </w:r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gramStart"/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мяч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9183E" w:rsidRPr="00EB5C8C" w:rsidRDefault="0079183E" w:rsidP="0079183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набивные мячи - на каждого обучающегося;</w:t>
      </w:r>
    </w:p>
    <w:p w:rsidR="0079183E" w:rsidRPr="00EB5C8C" w:rsidRDefault="0079183E" w:rsidP="0079183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перекладины для подтягивания в висе – </w:t>
      </w:r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штук</w:t>
      </w:r>
    </w:p>
    <w:p w:rsidR="0079183E" w:rsidRPr="00EB5C8C" w:rsidRDefault="0079183E" w:rsidP="0079183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гимнастические скакалки для прыжков на </w:t>
      </w:r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</w:t>
      </w:r>
      <w:proofErr w:type="gramStart"/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="00611259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</w:t>
      </w:r>
    </w:p>
    <w:p w:rsidR="0079183E" w:rsidRPr="00EB5C8C" w:rsidRDefault="0079183E" w:rsidP="0079183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волейбольная сетка;</w:t>
      </w:r>
    </w:p>
    <w:p w:rsidR="0079183E" w:rsidRPr="00EB5C8C" w:rsidRDefault="0079183E" w:rsidP="0079183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маты;</w:t>
      </w:r>
    </w:p>
    <w:p w:rsidR="0079183E" w:rsidRPr="00EB5C8C" w:rsidRDefault="00D05717" w:rsidP="0079183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волейбольные</w:t>
      </w:r>
      <w:r w:rsidR="00D81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теннисные мячи.</w:t>
      </w:r>
    </w:p>
    <w:p w:rsidR="0079183E" w:rsidRPr="00EB5C8C" w:rsidRDefault="0079183E" w:rsidP="00791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спортивные снаряды: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183E" w:rsidRPr="00EB5C8C" w:rsidRDefault="0079183E" w:rsidP="0079183E">
      <w:pPr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гимнастические скамейки – </w:t>
      </w:r>
      <w:r w:rsidR="00D812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штук</w:t>
      </w:r>
    </w:p>
    <w:p w:rsidR="0079183E" w:rsidRPr="00EB5C8C" w:rsidRDefault="00D05717" w:rsidP="0079183E">
      <w:pPr>
        <w:numPr>
          <w:ilvl w:val="1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гимнастическая стенка – 3</w:t>
      </w:r>
      <w:r w:rsidR="0079183E"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пролетов</w:t>
      </w:r>
    </w:p>
    <w:p w:rsidR="00D05717" w:rsidRPr="00EB5C8C" w:rsidRDefault="0079183E" w:rsidP="00E624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Примечание: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зависимости от индивидуальных возможностей учебной группы или при невозможности провести </w:t>
      </w:r>
      <w:r w:rsidR="00D812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216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занятия по объективным причинам (болезни, каникулы или др. уважительные причины) преподаватель может по своему усмотрению изменять 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порядок различных тем внутри учебного плана, или добавлять занятия в другие дни взамен пропущенных.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Можно также исключать некоторые уроки или </w:t>
      </w:r>
      <w:proofErr w:type="gramStart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заменить на другие</w:t>
      </w:r>
      <w:proofErr w:type="gramEnd"/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которые хуже усваиваются. </w:t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F842FC" w:rsidRPr="00F842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Список </w:t>
      </w:r>
      <w:r w:rsidR="00F842FC" w:rsidRPr="00F842FC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D05717" w:rsidRPr="00F842FC">
        <w:rPr>
          <w:rFonts w:ascii="Times New Roman" w:eastAsia="Calibri" w:hAnsi="Times New Roman" w:cs="Times New Roman"/>
          <w:b/>
          <w:sz w:val="24"/>
          <w:szCs w:val="24"/>
        </w:rPr>
        <w:t>итератур</w:t>
      </w:r>
      <w:r w:rsidR="00F842FC" w:rsidRPr="00F842FC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D05717" w:rsidRPr="00EB5C8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5717" w:rsidRPr="00EB5C8C" w:rsidRDefault="00D05717" w:rsidP="00E624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Кудаков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Р.Г., Крюков В.М. "Начальное обучение техническим приемам игры с мячом в баскетбол"//Казань, 1990г. </w:t>
      </w:r>
    </w:p>
    <w:p w:rsidR="00D05717" w:rsidRPr="00EB5C8C" w:rsidRDefault="00D05717" w:rsidP="00E624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2'. </w:t>
      </w:r>
      <w:proofErr w:type="spellStart"/>
      <w:r w:rsidRPr="00EB5C8C">
        <w:rPr>
          <w:rFonts w:ascii="Times New Roman" w:eastAsia="Calibri" w:hAnsi="Times New Roman" w:cs="Times New Roman"/>
          <w:sz w:val="24"/>
          <w:szCs w:val="24"/>
        </w:rPr>
        <w:t>Колтановский</w:t>
      </w:r>
      <w:proofErr w:type="spellEnd"/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А.П. Методические рекомендации для физкультурно-оздоровительных занятий//№1,2,3, Москва, 1990г. </w:t>
      </w:r>
    </w:p>
    <w:p w:rsidR="00D05717" w:rsidRPr="00EB5C8C" w:rsidRDefault="00D05717" w:rsidP="00E624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3.  Программа физического воспитания с направленным развитием двигательных способностей //Москва "Просвещение", 1993г. </w:t>
      </w:r>
    </w:p>
    <w:p w:rsidR="00D05717" w:rsidRPr="00EB5C8C" w:rsidRDefault="00D81232" w:rsidP="00E624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D05717" w:rsidRPr="00EB5C8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05717" w:rsidRPr="00EB5C8C">
        <w:rPr>
          <w:rFonts w:ascii="Times New Roman" w:eastAsia="Calibri" w:hAnsi="Times New Roman" w:cs="Times New Roman"/>
          <w:sz w:val="24"/>
          <w:szCs w:val="24"/>
        </w:rPr>
        <w:t>Боген</w:t>
      </w:r>
      <w:proofErr w:type="spellEnd"/>
      <w:r w:rsidR="00D05717" w:rsidRPr="00EB5C8C">
        <w:rPr>
          <w:rFonts w:ascii="Times New Roman" w:eastAsia="Calibri" w:hAnsi="Times New Roman" w:cs="Times New Roman"/>
          <w:sz w:val="24"/>
          <w:szCs w:val="24"/>
        </w:rPr>
        <w:t xml:space="preserve"> М.М. Обучение двигательным действиям. //Москва </w:t>
      </w:r>
      <w:proofErr w:type="spellStart"/>
      <w:r w:rsidR="00D05717" w:rsidRPr="00EB5C8C">
        <w:rPr>
          <w:rFonts w:ascii="Times New Roman" w:eastAsia="Calibri" w:hAnsi="Times New Roman" w:cs="Times New Roman"/>
          <w:sz w:val="24"/>
          <w:szCs w:val="24"/>
        </w:rPr>
        <w:t>ФиС</w:t>
      </w:r>
      <w:proofErr w:type="spellEnd"/>
      <w:r w:rsidR="00D05717" w:rsidRPr="00EB5C8C">
        <w:rPr>
          <w:rFonts w:ascii="Times New Roman" w:eastAsia="Calibri" w:hAnsi="Times New Roman" w:cs="Times New Roman"/>
          <w:sz w:val="24"/>
          <w:szCs w:val="24"/>
        </w:rPr>
        <w:t xml:space="preserve">, 1995г. </w:t>
      </w:r>
    </w:p>
    <w:p w:rsidR="00D05717" w:rsidRPr="00EB5C8C" w:rsidRDefault="00D81232" w:rsidP="00E624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D05717" w:rsidRPr="00EB5C8C">
        <w:rPr>
          <w:rFonts w:ascii="Times New Roman" w:eastAsia="Calibri" w:hAnsi="Times New Roman" w:cs="Times New Roman"/>
          <w:sz w:val="24"/>
          <w:szCs w:val="24"/>
        </w:rPr>
        <w:t>. Зверев С.М. Программа для спортивных кружков и секций. //Москва "Просвещение", 1990г.</w:t>
      </w:r>
    </w:p>
    <w:p w:rsidR="00A26367" w:rsidRPr="00EB5C8C" w:rsidRDefault="00D81232" w:rsidP="00A2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6367"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1" w:history="1">
        <w:r w:rsidR="00A26367" w:rsidRPr="00EB5C8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http://www.bookstreet.ru</w:t>
        </w:r>
      </w:hyperlink>
    </w:p>
    <w:p w:rsidR="00A26367" w:rsidRPr="00EB5C8C" w:rsidRDefault="00D81232" w:rsidP="00A263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26367"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bookmarkStart w:id="0" w:name="_GoBack"/>
      <w:bookmarkEnd w:id="0"/>
      <w:r w:rsidR="00301087"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A26367"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"http://www.twirpx.com" </w:instrText>
      </w:r>
      <w:r w:rsidR="00301087"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A26367" w:rsidRPr="00EB5C8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http://www.twirpx.com</w:t>
      </w:r>
      <w:r w:rsidR="00301087" w:rsidRPr="00EB5C8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05717" w:rsidRPr="00EB5C8C" w:rsidRDefault="00D05717" w:rsidP="00D05717">
      <w:pPr>
        <w:tabs>
          <w:tab w:val="left" w:pos="6840"/>
        </w:tabs>
        <w:spacing w:after="160"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EB5C8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9183E" w:rsidRPr="00EB5C8C" w:rsidRDefault="0079183E" w:rsidP="007918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183E" w:rsidRPr="00EB5C8C" w:rsidRDefault="0079183E" w:rsidP="00D057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183E" w:rsidRPr="00EB5C8C" w:rsidRDefault="0079183E" w:rsidP="00D057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B5C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79183E" w:rsidRPr="00EB5C8C" w:rsidRDefault="0079183E" w:rsidP="0079183E">
      <w:pPr>
        <w:rPr>
          <w:rFonts w:ascii="Times New Roman" w:hAnsi="Times New Roman" w:cs="Times New Roman"/>
          <w:sz w:val="24"/>
          <w:szCs w:val="24"/>
        </w:rPr>
      </w:pPr>
    </w:p>
    <w:sectPr w:rsidR="0079183E" w:rsidRPr="00EB5C8C" w:rsidSect="003472CE">
      <w:footerReference w:type="default" r:id="rId12"/>
      <w:pgSz w:w="11906" w:h="16838"/>
      <w:pgMar w:top="851" w:right="851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C9A" w:rsidRDefault="00A22C9A" w:rsidP="002E7F17">
      <w:pPr>
        <w:spacing w:after="0" w:line="240" w:lineRule="auto"/>
      </w:pPr>
      <w:r>
        <w:separator/>
      </w:r>
    </w:p>
  </w:endnote>
  <w:endnote w:type="continuationSeparator" w:id="0">
    <w:p w:rsidR="00A22C9A" w:rsidRDefault="00A22C9A" w:rsidP="002E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9886"/>
      <w:docPartObj>
        <w:docPartGallery w:val="Page Numbers (Bottom of Page)"/>
        <w:docPartUnique/>
      </w:docPartObj>
    </w:sdtPr>
    <w:sdtContent>
      <w:p w:rsidR="00AF5B24" w:rsidRDefault="00301087">
        <w:pPr>
          <w:pStyle w:val="a6"/>
          <w:jc w:val="right"/>
        </w:pPr>
        <w:fldSimple w:instr=" PAGE   \* MERGEFORMAT ">
          <w:r w:rsidR="006A48E1">
            <w:rPr>
              <w:noProof/>
            </w:rPr>
            <w:t>10</w:t>
          </w:r>
        </w:fldSimple>
      </w:p>
    </w:sdtContent>
  </w:sdt>
  <w:p w:rsidR="00AF5B24" w:rsidRDefault="00AF5B2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C9A" w:rsidRDefault="00A22C9A" w:rsidP="002E7F17">
      <w:pPr>
        <w:spacing w:after="0" w:line="240" w:lineRule="auto"/>
      </w:pPr>
      <w:r>
        <w:separator/>
      </w:r>
    </w:p>
  </w:footnote>
  <w:footnote w:type="continuationSeparator" w:id="0">
    <w:p w:rsidR="00A22C9A" w:rsidRDefault="00A22C9A" w:rsidP="002E7F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9542B"/>
    <w:multiLevelType w:val="multilevel"/>
    <w:tmpl w:val="609A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54293"/>
    <w:multiLevelType w:val="multilevel"/>
    <w:tmpl w:val="A70E6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B212E"/>
    <w:multiLevelType w:val="multilevel"/>
    <w:tmpl w:val="32BE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DB11C5"/>
    <w:multiLevelType w:val="multilevel"/>
    <w:tmpl w:val="A8ECE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DC2F7C"/>
    <w:multiLevelType w:val="multilevel"/>
    <w:tmpl w:val="B67E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66A42"/>
    <w:multiLevelType w:val="multilevel"/>
    <w:tmpl w:val="805E2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997769"/>
    <w:multiLevelType w:val="multilevel"/>
    <w:tmpl w:val="A76EB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C77E7F"/>
    <w:multiLevelType w:val="multilevel"/>
    <w:tmpl w:val="5C0A6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B10ED9"/>
    <w:multiLevelType w:val="multilevel"/>
    <w:tmpl w:val="7EA024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2B6D56"/>
    <w:multiLevelType w:val="hybridMultilevel"/>
    <w:tmpl w:val="B7861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4523E1"/>
    <w:multiLevelType w:val="hybridMultilevel"/>
    <w:tmpl w:val="7548A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5D3BC2"/>
    <w:multiLevelType w:val="multilevel"/>
    <w:tmpl w:val="A7F62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A30046"/>
    <w:multiLevelType w:val="multilevel"/>
    <w:tmpl w:val="5CDC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762553"/>
    <w:multiLevelType w:val="multilevel"/>
    <w:tmpl w:val="41F6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B22B3"/>
    <w:multiLevelType w:val="multilevel"/>
    <w:tmpl w:val="D37257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0B5F46"/>
    <w:multiLevelType w:val="multilevel"/>
    <w:tmpl w:val="B15E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6A5386D"/>
    <w:multiLevelType w:val="multilevel"/>
    <w:tmpl w:val="DBC48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D2965"/>
    <w:multiLevelType w:val="multilevel"/>
    <w:tmpl w:val="81E231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D44E3A"/>
    <w:multiLevelType w:val="multilevel"/>
    <w:tmpl w:val="BA7009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0A35B0"/>
    <w:multiLevelType w:val="multilevel"/>
    <w:tmpl w:val="CA2A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111B25"/>
    <w:multiLevelType w:val="multilevel"/>
    <w:tmpl w:val="41DE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5634F60"/>
    <w:multiLevelType w:val="multilevel"/>
    <w:tmpl w:val="C4208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8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137874"/>
    <w:multiLevelType w:val="multilevel"/>
    <w:tmpl w:val="966E6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9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C74601B"/>
    <w:multiLevelType w:val="multilevel"/>
    <w:tmpl w:val="8438C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55687D"/>
    <w:multiLevelType w:val="multilevel"/>
    <w:tmpl w:val="BDA0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DA682C"/>
    <w:multiLevelType w:val="multilevel"/>
    <w:tmpl w:val="354CE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E03257"/>
    <w:multiLevelType w:val="multilevel"/>
    <w:tmpl w:val="DBB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8D34E4"/>
    <w:multiLevelType w:val="multilevel"/>
    <w:tmpl w:val="BCE4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87220A"/>
    <w:multiLevelType w:val="multilevel"/>
    <w:tmpl w:val="27F4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3C3870"/>
    <w:multiLevelType w:val="multilevel"/>
    <w:tmpl w:val="DD8257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DE3790"/>
    <w:multiLevelType w:val="multilevel"/>
    <w:tmpl w:val="8C0E97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93514C"/>
    <w:multiLevelType w:val="multilevel"/>
    <w:tmpl w:val="379C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BB157F"/>
    <w:multiLevelType w:val="multilevel"/>
    <w:tmpl w:val="C916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A977529"/>
    <w:multiLevelType w:val="multilevel"/>
    <w:tmpl w:val="0882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D4B18"/>
    <w:multiLevelType w:val="multilevel"/>
    <w:tmpl w:val="43EE9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9A0176"/>
    <w:multiLevelType w:val="multilevel"/>
    <w:tmpl w:val="6A70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DC0DD5"/>
    <w:multiLevelType w:val="multilevel"/>
    <w:tmpl w:val="918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65D2680"/>
    <w:multiLevelType w:val="multilevel"/>
    <w:tmpl w:val="46F0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870C53"/>
    <w:multiLevelType w:val="multilevel"/>
    <w:tmpl w:val="F22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3"/>
  </w:num>
  <w:num w:numId="3">
    <w:abstractNumId w:val="5"/>
  </w:num>
  <w:num w:numId="4">
    <w:abstractNumId w:val="16"/>
  </w:num>
  <w:num w:numId="5">
    <w:abstractNumId w:val="6"/>
  </w:num>
  <w:num w:numId="6">
    <w:abstractNumId w:val="7"/>
  </w:num>
  <w:num w:numId="7">
    <w:abstractNumId w:val="12"/>
  </w:num>
  <w:num w:numId="8">
    <w:abstractNumId w:val="4"/>
  </w:num>
  <w:num w:numId="9">
    <w:abstractNumId w:val="38"/>
  </w:num>
  <w:num w:numId="10">
    <w:abstractNumId w:val="15"/>
  </w:num>
  <w:num w:numId="11">
    <w:abstractNumId w:val="11"/>
  </w:num>
  <w:num w:numId="12">
    <w:abstractNumId w:val="19"/>
  </w:num>
  <w:num w:numId="13">
    <w:abstractNumId w:val="18"/>
  </w:num>
  <w:num w:numId="14">
    <w:abstractNumId w:val="33"/>
  </w:num>
  <w:num w:numId="15">
    <w:abstractNumId w:val="31"/>
  </w:num>
  <w:num w:numId="16">
    <w:abstractNumId w:val="8"/>
  </w:num>
  <w:num w:numId="17">
    <w:abstractNumId w:val="23"/>
  </w:num>
  <w:num w:numId="18">
    <w:abstractNumId w:val="29"/>
  </w:num>
  <w:num w:numId="19">
    <w:abstractNumId w:val="20"/>
  </w:num>
  <w:num w:numId="20">
    <w:abstractNumId w:val="0"/>
  </w:num>
  <w:num w:numId="21">
    <w:abstractNumId w:val="27"/>
  </w:num>
  <w:num w:numId="22">
    <w:abstractNumId w:val="3"/>
  </w:num>
  <w:num w:numId="23">
    <w:abstractNumId w:val="26"/>
  </w:num>
  <w:num w:numId="24">
    <w:abstractNumId w:val="30"/>
  </w:num>
  <w:num w:numId="25">
    <w:abstractNumId w:val="28"/>
  </w:num>
  <w:num w:numId="26">
    <w:abstractNumId w:val="25"/>
  </w:num>
  <w:num w:numId="27">
    <w:abstractNumId w:val="17"/>
  </w:num>
  <w:num w:numId="28">
    <w:abstractNumId w:val="34"/>
  </w:num>
  <w:num w:numId="29">
    <w:abstractNumId w:val="14"/>
  </w:num>
  <w:num w:numId="30">
    <w:abstractNumId w:val="32"/>
  </w:num>
  <w:num w:numId="31">
    <w:abstractNumId w:val="2"/>
  </w:num>
  <w:num w:numId="32">
    <w:abstractNumId w:val="24"/>
  </w:num>
  <w:num w:numId="33">
    <w:abstractNumId w:val="37"/>
  </w:num>
  <w:num w:numId="34">
    <w:abstractNumId w:val="1"/>
  </w:num>
  <w:num w:numId="35">
    <w:abstractNumId w:val="22"/>
  </w:num>
  <w:num w:numId="36">
    <w:abstractNumId w:val="21"/>
  </w:num>
  <w:num w:numId="3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79183E"/>
    <w:rsid w:val="0007769F"/>
    <w:rsid w:val="00094E42"/>
    <w:rsid w:val="00095989"/>
    <w:rsid w:val="000F182D"/>
    <w:rsid w:val="000F7A35"/>
    <w:rsid w:val="00133720"/>
    <w:rsid w:val="001D00DC"/>
    <w:rsid w:val="00253BB6"/>
    <w:rsid w:val="00255E44"/>
    <w:rsid w:val="00266688"/>
    <w:rsid w:val="00282EB9"/>
    <w:rsid w:val="00296AA4"/>
    <w:rsid w:val="00297B1E"/>
    <w:rsid w:val="002E7F17"/>
    <w:rsid w:val="00301087"/>
    <w:rsid w:val="003104AC"/>
    <w:rsid w:val="003472CE"/>
    <w:rsid w:val="00356A75"/>
    <w:rsid w:val="00375A50"/>
    <w:rsid w:val="003E3ECA"/>
    <w:rsid w:val="00422227"/>
    <w:rsid w:val="004A0D88"/>
    <w:rsid w:val="004D02F6"/>
    <w:rsid w:val="00567955"/>
    <w:rsid w:val="005A5C14"/>
    <w:rsid w:val="005B5E46"/>
    <w:rsid w:val="00611259"/>
    <w:rsid w:val="006A48E1"/>
    <w:rsid w:val="00701970"/>
    <w:rsid w:val="00705BB8"/>
    <w:rsid w:val="0072034C"/>
    <w:rsid w:val="00744429"/>
    <w:rsid w:val="0079183E"/>
    <w:rsid w:val="007C2ABC"/>
    <w:rsid w:val="00822FB6"/>
    <w:rsid w:val="0083661C"/>
    <w:rsid w:val="009937DD"/>
    <w:rsid w:val="009A1DFF"/>
    <w:rsid w:val="00A22C9A"/>
    <w:rsid w:val="00A26367"/>
    <w:rsid w:val="00A46023"/>
    <w:rsid w:val="00A6418C"/>
    <w:rsid w:val="00A90485"/>
    <w:rsid w:val="00AF5B24"/>
    <w:rsid w:val="00B422D2"/>
    <w:rsid w:val="00B67BD4"/>
    <w:rsid w:val="00C15229"/>
    <w:rsid w:val="00C478AB"/>
    <w:rsid w:val="00C53FA1"/>
    <w:rsid w:val="00C65381"/>
    <w:rsid w:val="00CA65A2"/>
    <w:rsid w:val="00CE01A6"/>
    <w:rsid w:val="00D05717"/>
    <w:rsid w:val="00D231A7"/>
    <w:rsid w:val="00D34670"/>
    <w:rsid w:val="00D51811"/>
    <w:rsid w:val="00D67FB9"/>
    <w:rsid w:val="00D81232"/>
    <w:rsid w:val="00DF41B9"/>
    <w:rsid w:val="00E351F4"/>
    <w:rsid w:val="00E548D1"/>
    <w:rsid w:val="00E56671"/>
    <w:rsid w:val="00E624B6"/>
    <w:rsid w:val="00E90AC8"/>
    <w:rsid w:val="00EB5C8C"/>
    <w:rsid w:val="00F13B57"/>
    <w:rsid w:val="00F25BD0"/>
    <w:rsid w:val="00F8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E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7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7F17"/>
  </w:style>
  <w:style w:type="paragraph" w:styleId="a6">
    <w:name w:val="footer"/>
    <w:basedOn w:val="a"/>
    <w:link w:val="a7"/>
    <w:uiPriority w:val="99"/>
    <w:unhideWhenUsed/>
    <w:rsid w:val="002E7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E7F17"/>
  </w:style>
  <w:style w:type="paragraph" w:styleId="a8">
    <w:name w:val="No Spacing"/>
    <w:uiPriority w:val="1"/>
    <w:qFormat/>
    <w:rsid w:val="003104AC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E624B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6A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48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4E4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ookstreet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edu.tatar.ru/chistopol/nizn-kondr/s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nk.Ctp@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A1B03B-96D2-4A66-8A32-BB456AE3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4584</Words>
  <Characters>26133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рс2</dc:creator>
  <cp:lastModifiedBy>рс2</cp:lastModifiedBy>
  <cp:revision>2</cp:revision>
  <cp:lastPrinted>2017-08-01T06:39:00Z</cp:lastPrinted>
  <dcterms:created xsi:type="dcterms:W3CDTF">2021-06-07T06:26:00Z</dcterms:created>
  <dcterms:modified xsi:type="dcterms:W3CDTF">2021-06-07T06:26:00Z</dcterms:modified>
</cp:coreProperties>
</file>